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2" w:rsidRDefault="002A2662">
      <w:pPr>
        <w:pStyle w:val="a3"/>
        <w:ind w:left="0" w:firstLine="0"/>
        <w:jc w:val="left"/>
        <w:rPr>
          <w:rFonts w:ascii="Cambria"/>
          <w:sz w:val="20"/>
        </w:rPr>
      </w:pPr>
    </w:p>
    <w:p w:rsidR="00EA2F6A" w:rsidRPr="008C4993" w:rsidRDefault="00EA2F6A" w:rsidP="00EA2F6A">
      <w:pPr>
        <w:ind w:left="1107" w:right="1122"/>
        <w:jc w:val="center"/>
        <w:outlineLvl w:val="1"/>
        <w:rPr>
          <w:b/>
          <w:bCs/>
          <w:i/>
          <w:w w:val="105"/>
          <w:sz w:val="28"/>
          <w:szCs w:val="28"/>
          <w:lang w:eastAsia="en-US" w:bidi="ar-SA"/>
        </w:rPr>
      </w:pPr>
    </w:p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EA2F6A" w:rsidRPr="008C4993" w:rsidTr="00F0662D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EA2F6A" w:rsidRPr="008C4993" w:rsidRDefault="00EA2F6A" w:rsidP="00F0662D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eastAsia="en-US" w:bidi="ar-SA"/>
              </w:rPr>
            </w:pPr>
            <w:r w:rsidRPr="008C4993">
              <w:rPr>
                <w:b/>
                <w:sz w:val="36"/>
                <w:szCs w:val="20"/>
                <w:lang w:eastAsia="en-US" w:bidi="ar-SA"/>
              </w:rPr>
              <w:t>ООО “</w:t>
            </w:r>
            <w:r w:rsidRPr="008C4993">
              <w:rPr>
                <w:b/>
                <w:i/>
                <w:sz w:val="36"/>
                <w:szCs w:val="20"/>
                <w:lang w:eastAsia="en-US" w:bidi="ar-SA"/>
              </w:rPr>
              <w:t>Научно-производственное</w:t>
            </w: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 xml:space="preserve">предприятие - </w:t>
            </w: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>учебный центр</w:t>
            </w: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52"/>
                <w:szCs w:val="20"/>
                <w:lang w:val="en-US" w:eastAsia="en-US" w:bidi="ar-SA"/>
              </w:rPr>
              <w:t>“</w:t>
            </w:r>
            <w:r w:rsidRPr="008C4993">
              <w:rPr>
                <w:b/>
                <w:i/>
                <w:sz w:val="52"/>
                <w:szCs w:val="20"/>
                <w:lang w:eastAsia="en-US" w:bidi="ar-SA"/>
              </w:rPr>
              <w:t>НАУКА</w:t>
            </w:r>
            <w:r w:rsidRPr="008C4993">
              <w:rPr>
                <w:b/>
                <w:i/>
                <w:sz w:val="52"/>
                <w:szCs w:val="20"/>
                <w:lang w:val="en-US" w:eastAsia="en-US" w:bidi="ar-SA"/>
              </w:rPr>
              <w:t>”</w:t>
            </w:r>
          </w:p>
          <w:p w:rsidR="00EA2F6A" w:rsidRPr="008C4993" w:rsidRDefault="00EA2F6A" w:rsidP="00F0662D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eastAsia="en-US" w:bidi="ar-SA"/>
              </w:rPr>
            </w:pPr>
          </w:p>
          <w:p w:rsidR="00EA2F6A" w:rsidRPr="008C4993" w:rsidRDefault="00EA2F6A" w:rsidP="00F0662D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eastAsia="en-US" w:bidi="ar-SA"/>
              </w:rPr>
            </w:pPr>
          </w:p>
        </w:tc>
      </w:tr>
    </w:tbl>
    <w:p w:rsidR="00EA2F6A" w:rsidRPr="008C4993" w:rsidRDefault="00EA2F6A" w:rsidP="00EA2F6A">
      <w:pPr>
        <w:ind w:left="284"/>
        <w:jc w:val="both"/>
        <w:rPr>
          <w:sz w:val="32"/>
          <w:lang w:eastAsia="en-US" w:bidi="ar-SA"/>
        </w:rPr>
      </w:pPr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 xml:space="preserve">144002, Московская </w:t>
      </w:r>
      <w:proofErr w:type="spellStart"/>
      <w:r w:rsidRPr="008C4993">
        <w:rPr>
          <w:sz w:val="24"/>
          <w:lang w:eastAsia="en-US" w:bidi="ar-SA"/>
        </w:rPr>
        <w:t>обл</w:t>
      </w:r>
      <w:proofErr w:type="spellEnd"/>
      <w:r w:rsidRPr="008C4993">
        <w:rPr>
          <w:sz w:val="24"/>
          <w:lang w:eastAsia="en-US" w:bidi="ar-SA"/>
        </w:rPr>
        <w:t>.</w:t>
      </w:r>
      <w:proofErr w:type="gramStart"/>
      <w:r w:rsidRPr="008C4993">
        <w:rPr>
          <w:sz w:val="24"/>
          <w:lang w:eastAsia="en-US" w:bidi="ar-SA"/>
        </w:rPr>
        <w:t>,г</w:t>
      </w:r>
      <w:proofErr w:type="gramEnd"/>
      <w:r w:rsidRPr="008C4993">
        <w:rPr>
          <w:sz w:val="24"/>
          <w:lang w:eastAsia="en-US" w:bidi="ar-SA"/>
        </w:rPr>
        <w:t xml:space="preserve"> Электросталь, ул. Радио, д.38</w:t>
      </w:r>
    </w:p>
    <w:p w:rsidR="00EA2F6A" w:rsidRPr="008C4993" w:rsidRDefault="00EA2F6A" w:rsidP="00EA2F6A">
      <w:pPr>
        <w:widowControl/>
        <w:autoSpaceDE/>
        <w:autoSpaceDN/>
        <w:jc w:val="both"/>
        <w:rPr>
          <w:sz w:val="24"/>
          <w:szCs w:val="20"/>
          <w:lang w:eastAsia="en-US" w:bidi="ar-SA"/>
        </w:rPr>
      </w:pPr>
      <w:r w:rsidRPr="008C4993">
        <w:rPr>
          <w:sz w:val="24"/>
          <w:szCs w:val="20"/>
          <w:lang w:eastAsia="en-US" w:bidi="ar-SA"/>
        </w:rPr>
        <w:t>ИНН 5053001670   КПП 505301001  ОКВЭД 51.70   ОКПО 18181396</w:t>
      </w:r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 xml:space="preserve">р/с 40702810440280127690 в Сбербанке России ОАО </w:t>
      </w:r>
      <w:proofErr w:type="spellStart"/>
      <w:r w:rsidRPr="008C4993">
        <w:rPr>
          <w:sz w:val="24"/>
          <w:lang w:eastAsia="en-US" w:bidi="ar-SA"/>
        </w:rPr>
        <w:t>г</w:t>
      </w:r>
      <w:proofErr w:type="gramStart"/>
      <w:r w:rsidRPr="008C4993">
        <w:rPr>
          <w:sz w:val="24"/>
          <w:lang w:eastAsia="en-US" w:bidi="ar-SA"/>
        </w:rPr>
        <w:t>.М</w:t>
      </w:r>
      <w:proofErr w:type="gramEnd"/>
      <w:r w:rsidRPr="008C4993">
        <w:rPr>
          <w:sz w:val="24"/>
          <w:lang w:eastAsia="en-US" w:bidi="ar-SA"/>
        </w:rPr>
        <w:t>осква</w:t>
      </w:r>
      <w:proofErr w:type="spellEnd"/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Ногинское ОСБ №2557</w:t>
      </w:r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к/с 30101810400000000225  БИК 044525225</w:t>
      </w:r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Тел.:  7-00-57, 7-01-95;  Факс:  7-00-57, 7-01-95</w:t>
      </w:r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Код г. Электросталь по России и Московской области -  49657,</w:t>
      </w:r>
    </w:p>
    <w:p w:rsidR="00EA2F6A" w:rsidRPr="008C4993" w:rsidRDefault="00EA2F6A" w:rsidP="00EA2F6A">
      <w:pPr>
        <w:jc w:val="both"/>
        <w:rPr>
          <w:sz w:val="24"/>
          <w:lang w:val="de-DE" w:eastAsia="en-US" w:bidi="ar-SA"/>
        </w:rPr>
      </w:pPr>
      <w:proofErr w:type="spellStart"/>
      <w:r w:rsidRPr="008C4993">
        <w:rPr>
          <w:sz w:val="24"/>
          <w:lang w:val="de-DE" w:eastAsia="en-US" w:bidi="ar-SA"/>
        </w:rPr>
        <w:t>e-mail</w:t>
      </w:r>
      <w:proofErr w:type="spellEnd"/>
      <w:r w:rsidRPr="008C4993">
        <w:rPr>
          <w:sz w:val="24"/>
          <w:lang w:val="de-DE" w:eastAsia="en-US" w:bidi="ar-SA"/>
        </w:rPr>
        <w:t xml:space="preserve">:  </w:t>
      </w:r>
      <w:hyperlink r:id="rId6" w:history="1">
        <w:r w:rsidRPr="008C4993">
          <w:rPr>
            <w:color w:val="0000FF"/>
            <w:sz w:val="24"/>
            <w:u w:val="single"/>
            <w:lang w:val="de-DE" w:eastAsia="en-US" w:bidi="ar-SA"/>
          </w:rPr>
          <w:t>el-nauka@yandex.ru</w:t>
        </w:r>
      </w:hyperlink>
    </w:p>
    <w:p w:rsidR="00EA2F6A" w:rsidRPr="008C4993" w:rsidRDefault="00EA2F6A" w:rsidP="00EA2F6A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__________________________________________________________________________________________</w:t>
      </w:r>
    </w:p>
    <w:p w:rsidR="00EA2F6A" w:rsidRPr="008C4993" w:rsidRDefault="00EA2F6A" w:rsidP="00EA2F6A">
      <w:pPr>
        <w:rPr>
          <w:sz w:val="20"/>
          <w:szCs w:val="26"/>
          <w:lang w:eastAsia="en-US" w:bidi="ar-SA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EA2F6A" w:rsidRPr="008C4993" w:rsidTr="00F0662D">
        <w:trPr>
          <w:trHeight w:val="3407"/>
        </w:trPr>
        <w:tc>
          <w:tcPr>
            <w:tcW w:w="10182" w:type="dxa"/>
          </w:tcPr>
          <w:p w:rsidR="00EA2F6A" w:rsidRPr="008C4993" w:rsidRDefault="00EA2F6A" w:rsidP="00F0662D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Утверждено</w:t>
            </w:r>
          </w:p>
          <w:p w:rsidR="00EA2F6A" w:rsidRPr="008C4993" w:rsidRDefault="00EA2F6A" w:rsidP="00F0662D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Генеральный директор</w:t>
            </w:r>
          </w:p>
          <w:p w:rsidR="00EA2F6A" w:rsidRPr="008C4993" w:rsidRDefault="00EA2F6A" w:rsidP="00F0662D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</w:p>
          <w:p w:rsidR="00EA2F6A" w:rsidRPr="008C4993" w:rsidRDefault="00EA2F6A" w:rsidP="00F0662D">
            <w:pPr>
              <w:ind w:right="196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_______________________</w:t>
            </w:r>
          </w:p>
          <w:p w:rsidR="00EA2F6A" w:rsidRPr="008C4993" w:rsidRDefault="00EA2F6A" w:rsidP="00F0662D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z w:val="28"/>
                <w:szCs w:val="28"/>
                <w:lang w:eastAsia="en-US" w:bidi="ar-SA"/>
              </w:rPr>
              <w:t>Мишин В.Н.</w:t>
            </w:r>
          </w:p>
          <w:p w:rsidR="00EA2F6A" w:rsidRPr="008C4993" w:rsidRDefault="00EA2F6A" w:rsidP="00F0662D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z w:val="28"/>
                <w:szCs w:val="28"/>
                <w:lang w:eastAsia="en-US" w:bidi="ar-SA"/>
              </w:rPr>
              <w:t>«01» октября 2020 г.</w:t>
            </w:r>
          </w:p>
        </w:tc>
      </w:tr>
    </w:tbl>
    <w:p w:rsidR="002A2662" w:rsidRDefault="002A2662">
      <w:pPr>
        <w:pStyle w:val="a3"/>
        <w:ind w:left="0" w:firstLine="0"/>
        <w:jc w:val="left"/>
        <w:rPr>
          <w:rFonts w:ascii="Cambria"/>
          <w:sz w:val="20"/>
        </w:rPr>
      </w:pPr>
    </w:p>
    <w:p w:rsidR="002A2662" w:rsidRDefault="002A2662">
      <w:pPr>
        <w:pStyle w:val="a3"/>
        <w:ind w:left="0" w:firstLine="0"/>
        <w:jc w:val="left"/>
        <w:rPr>
          <w:rFonts w:ascii="Cambria"/>
          <w:sz w:val="20"/>
        </w:rPr>
      </w:pPr>
    </w:p>
    <w:p w:rsidR="002A2662" w:rsidRDefault="002A2662">
      <w:pPr>
        <w:pStyle w:val="a3"/>
        <w:ind w:left="0" w:firstLine="0"/>
        <w:jc w:val="left"/>
        <w:rPr>
          <w:rFonts w:ascii="Cambria"/>
          <w:sz w:val="20"/>
        </w:rPr>
      </w:pPr>
    </w:p>
    <w:p w:rsidR="002A2662" w:rsidRDefault="00681A74">
      <w:pPr>
        <w:spacing w:before="236"/>
        <w:ind w:left="1782" w:right="1801"/>
        <w:jc w:val="center"/>
        <w:rPr>
          <w:b/>
          <w:sz w:val="28"/>
        </w:rPr>
      </w:pPr>
      <w:r>
        <w:rPr>
          <w:b/>
          <w:sz w:val="28"/>
        </w:rPr>
        <w:t>ПРАВИЛА ВНУТРЕННЕГО УЧЕБНОГО РАСПОРЯДКА</w:t>
      </w: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30"/>
        </w:rPr>
      </w:pPr>
    </w:p>
    <w:p w:rsidR="002A2662" w:rsidRDefault="002A2662">
      <w:pPr>
        <w:pStyle w:val="a3"/>
        <w:ind w:left="0" w:firstLine="0"/>
        <w:jc w:val="left"/>
        <w:rPr>
          <w:b/>
          <w:sz w:val="26"/>
        </w:rPr>
      </w:pPr>
    </w:p>
    <w:p w:rsidR="002A2662" w:rsidRDefault="00EA2F6A">
      <w:pPr>
        <w:pStyle w:val="2"/>
        <w:ind w:right="1800" w:firstLine="0"/>
        <w:jc w:val="center"/>
      </w:pPr>
      <w:r>
        <w:t>Электросталь</w:t>
      </w:r>
      <w:r w:rsidR="00681A74">
        <w:t>, 2020</w:t>
      </w:r>
    </w:p>
    <w:p w:rsidR="002A2662" w:rsidRDefault="002A2662">
      <w:pPr>
        <w:jc w:val="center"/>
        <w:sectPr w:rsidR="002A2662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2A2662" w:rsidRDefault="00681A74">
      <w:pPr>
        <w:pStyle w:val="a4"/>
        <w:numPr>
          <w:ilvl w:val="0"/>
          <w:numId w:val="7"/>
        </w:numPr>
        <w:tabs>
          <w:tab w:val="left" w:pos="4841"/>
        </w:tabs>
        <w:spacing w:before="68"/>
        <w:ind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A2662" w:rsidRDefault="00681A74">
      <w:pPr>
        <w:pStyle w:val="a4"/>
        <w:numPr>
          <w:ilvl w:val="1"/>
          <w:numId w:val="6"/>
        </w:numPr>
        <w:tabs>
          <w:tab w:val="left" w:pos="1523"/>
        </w:tabs>
        <w:spacing w:before="136"/>
        <w:ind w:right="121" w:firstLine="708"/>
        <w:jc w:val="both"/>
        <w:rPr>
          <w:sz w:val="24"/>
        </w:rPr>
      </w:pPr>
      <w:proofErr w:type="gramStart"/>
      <w:r>
        <w:rPr>
          <w:sz w:val="24"/>
        </w:rPr>
        <w:t xml:space="preserve">Правила внутреннего учебного распорядка (далее – Правила) </w:t>
      </w:r>
      <w:r w:rsidR="00EA2F6A">
        <w:rPr>
          <w:sz w:val="24"/>
        </w:rPr>
        <w:t>О</w:t>
      </w:r>
      <w:r w:rsidR="00EA2F6A" w:rsidRPr="00052E81">
        <w:rPr>
          <w:sz w:val="24"/>
        </w:rPr>
        <w:t xml:space="preserve">бществе с </w:t>
      </w:r>
      <w:r w:rsidR="00EA2F6A">
        <w:rPr>
          <w:sz w:val="24"/>
        </w:rPr>
        <w:t>Ограниченной О</w:t>
      </w:r>
      <w:r w:rsidR="00EA2F6A" w:rsidRPr="00052E81">
        <w:rPr>
          <w:sz w:val="24"/>
        </w:rPr>
        <w:t>тветственностью «</w:t>
      </w:r>
      <w:r w:rsidR="00EA2F6A">
        <w:rPr>
          <w:sz w:val="24"/>
        </w:rPr>
        <w:t>Н</w:t>
      </w:r>
      <w:r w:rsidR="00EA2F6A" w:rsidRPr="00052E81">
        <w:rPr>
          <w:sz w:val="24"/>
        </w:rPr>
        <w:t>аучно-производственное предприятие «</w:t>
      </w:r>
      <w:r w:rsidR="00EA2F6A">
        <w:rPr>
          <w:sz w:val="24"/>
        </w:rPr>
        <w:t>Н</w:t>
      </w:r>
      <w:r w:rsidR="00EA2F6A" w:rsidRPr="00052E81">
        <w:rPr>
          <w:sz w:val="24"/>
        </w:rPr>
        <w:t xml:space="preserve">аука» - </w:t>
      </w:r>
      <w:r w:rsidR="00EA2F6A">
        <w:rPr>
          <w:sz w:val="24"/>
        </w:rPr>
        <w:t>У</w:t>
      </w:r>
      <w:r w:rsidR="00EA2F6A" w:rsidRPr="00052E81">
        <w:rPr>
          <w:sz w:val="24"/>
        </w:rPr>
        <w:t>чебный центр</w:t>
      </w:r>
      <w:r w:rsidR="00EA2F6A">
        <w:rPr>
          <w:sz w:val="24"/>
        </w:rPr>
        <w:t xml:space="preserve">» (далее – Учебный центр) </w:t>
      </w:r>
      <w:r>
        <w:rPr>
          <w:sz w:val="24"/>
        </w:rPr>
        <w:t xml:space="preserve"> разработаны в соответствии с Гражданским кодексом Российской Федерации, Федеральным законом </w:t>
      </w:r>
      <w:r>
        <w:rPr>
          <w:sz w:val="24"/>
        </w:rPr>
        <w:t xml:space="preserve">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Законом РФ от 07.02.1992 г. №2300-1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защите прав потребителей», постановлением Правительства РФ от 15.08.2013 г. №706 «Об утверждении Правил оказания платных образовательных услуг</w:t>
      </w:r>
      <w:proofErr w:type="gramEnd"/>
      <w:r>
        <w:rPr>
          <w:sz w:val="24"/>
        </w:rPr>
        <w:t>», Уставом и</w:t>
      </w:r>
      <w:r>
        <w:rPr>
          <w:sz w:val="24"/>
        </w:rPr>
        <w:t xml:space="preserve"> иными локальными нормативными актами</w:t>
      </w:r>
      <w:r>
        <w:rPr>
          <w:spacing w:val="-4"/>
          <w:sz w:val="24"/>
        </w:rPr>
        <w:t xml:space="preserve"> </w:t>
      </w:r>
      <w:r w:rsidR="00EA2F6A">
        <w:rPr>
          <w:sz w:val="24"/>
        </w:rPr>
        <w:t>Учебного центр</w:t>
      </w:r>
      <w:r>
        <w:rPr>
          <w:sz w:val="24"/>
        </w:rPr>
        <w:t>а.</w:t>
      </w:r>
    </w:p>
    <w:p w:rsidR="002A2662" w:rsidRDefault="00681A74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Правила являются основным локальным нормативным актом, регулирующим отношения, связанные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8"/>
        </w:tabs>
        <w:ind w:left="997" w:hanging="184"/>
        <w:rPr>
          <w:sz w:val="24"/>
        </w:rPr>
      </w:pPr>
      <w:r>
        <w:rPr>
          <w:sz w:val="24"/>
        </w:rPr>
        <w:t xml:space="preserve">учебной дисциплиной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r w:rsidR="00EA2F6A">
        <w:rPr>
          <w:sz w:val="24"/>
        </w:rPr>
        <w:t>Учебном центр</w:t>
      </w:r>
      <w:r>
        <w:rPr>
          <w:sz w:val="24"/>
        </w:rPr>
        <w:t>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proofErr w:type="gramStart"/>
      <w:r>
        <w:rPr>
          <w:sz w:val="24"/>
        </w:rPr>
        <w:t xml:space="preserve">поведением обучающихся в помещениях </w:t>
      </w:r>
      <w:r w:rsidR="00EA2F6A">
        <w:rPr>
          <w:sz w:val="24"/>
        </w:rPr>
        <w:t>Учебном центре</w:t>
      </w:r>
      <w:r>
        <w:rPr>
          <w:sz w:val="24"/>
        </w:rPr>
        <w:t xml:space="preserve"> и на его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  <w:proofErr w:type="gramEnd"/>
    </w:p>
    <w:p w:rsidR="002A2662" w:rsidRDefault="00681A74">
      <w:pPr>
        <w:pStyle w:val="a4"/>
        <w:numPr>
          <w:ilvl w:val="0"/>
          <w:numId w:val="5"/>
        </w:numPr>
        <w:tabs>
          <w:tab w:val="left" w:pos="1187"/>
        </w:tabs>
        <w:ind w:right="134" w:firstLine="708"/>
        <w:rPr>
          <w:sz w:val="24"/>
        </w:rPr>
      </w:pPr>
      <w:r>
        <w:rPr>
          <w:sz w:val="24"/>
        </w:rPr>
        <w:t>вза</w:t>
      </w:r>
      <w:r>
        <w:rPr>
          <w:sz w:val="24"/>
        </w:rPr>
        <w:t xml:space="preserve">имоотношениями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преподавателями, администрацией и другими работниками</w:t>
      </w:r>
      <w:r>
        <w:rPr>
          <w:spacing w:val="-1"/>
          <w:sz w:val="24"/>
        </w:rPr>
        <w:t xml:space="preserve"> </w:t>
      </w:r>
      <w:r w:rsidR="00EA2F6A">
        <w:rPr>
          <w:sz w:val="24"/>
        </w:rPr>
        <w:t>Учебного центр</w:t>
      </w:r>
      <w:r>
        <w:rPr>
          <w:sz w:val="24"/>
        </w:rPr>
        <w:t>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ответственностью обучающихся за соблюдение и исполнение настоящих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правил.</w:t>
      </w:r>
    </w:p>
    <w:p w:rsidR="002A2662" w:rsidRDefault="00681A74">
      <w:pPr>
        <w:pStyle w:val="a4"/>
        <w:numPr>
          <w:ilvl w:val="1"/>
          <w:numId w:val="6"/>
        </w:numPr>
        <w:tabs>
          <w:tab w:val="left" w:pos="1523"/>
        </w:tabs>
        <w:ind w:right="131" w:firstLine="708"/>
        <w:jc w:val="both"/>
        <w:rPr>
          <w:sz w:val="24"/>
        </w:rPr>
      </w:pPr>
      <w:proofErr w:type="gramStart"/>
      <w:r>
        <w:rPr>
          <w:sz w:val="24"/>
        </w:rPr>
        <w:t>Настоящие правила имеют цель способствовать созданию среди обучающихся здоровой морально-психологической обстановки, условий творческого и ответственного отношения к труду и учебе; поддержанию и укреплению трудовой и учебной дисциплины, рациональному испол</w:t>
      </w:r>
      <w:r>
        <w:rPr>
          <w:sz w:val="24"/>
        </w:rPr>
        <w:t>ьзованию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  <w:proofErr w:type="gramEnd"/>
    </w:p>
    <w:p w:rsidR="002A2662" w:rsidRDefault="00681A74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29" w:firstLine="708"/>
        <w:jc w:val="both"/>
        <w:rPr>
          <w:sz w:val="24"/>
        </w:rPr>
      </w:pPr>
      <w:r>
        <w:rPr>
          <w:sz w:val="24"/>
        </w:rPr>
        <w:t xml:space="preserve">Правила вступают в силу с момента их утверждения Ректором </w:t>
      </w:r>
      <w:r w:rsidR="00EA2F6A">
        <w:rPr>
          <w:sz w:val="24"/>
        </w:rPr>
        <w:t>Учебного центр</w:t>
      </w:r>
      <w:r>
        <w:rPr>
          <w:sz w:val="24"/>
        </w:rPr>
        <w:t>а и действуют без ограничения срока (до внесения соответствующих изменений и дополнений или принятия новых Правил).</w:t>
      </w:r>
    </w:p>
    <w:p w:rsidR="002A2662" w:rsidRDefault="00681A74">
      <w:pPr>
        <w:pStyle w:val="a4"/>
        <w:numPr>
          <w:ilvl w:val="1"/>
          <w:numId w:val="6"/>
        </w:numPr>
        <w:tabs>
          <w:tab w:val="left" w:pos="1535"/>
        </w:tabs>
        <w:ind w:left="1534" w:hanging="721"/>
        <w:jc w:val="both"/>
        <w:rPr>
          <w:sz w:val="24"/>
        </w:rPr>
      </w:pPr>
      <w:r>
        <w:rPr>
          <w:sz w:val="24"/>
        </w:rPr>
        <w:t>Изменения и дополнения Правил производятся в по</w:t>
      </w:r>
      <w:r>
        <w:rPr>
          <w:sz w:val="24"/>
        </w:rPr>
        <w:t>рядке 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принятия.</w:t>
      </w:r>
    </w:p>
    <w:p w:rsidR="002A2662" w:rsidRDefault="00681A74">
      <w:pPr>
        <w:pStyle w:val="a4"/>
        <w:numPr>
          <w:ilvl w:val="1"/>
          <w:numId w:val="6"/>
        </w:numPr>
        <w:tabs>
          <w:tab w:val="left" w:pos="1523"/>
        </w:tabs>
        <w:ind w:right="124" w:firstLine="708"/>
        <w:jc w:val="both"/>
        <w:rPr>
          <w:sz w:val="24"/>
        </w:rPr>
      </w:pPr>
      <w:r>
        <w:rPr>
          <w:sz w:val="24"/>
        </w:rPr>
        <w:t xml:space="preserve">С настоящими правилами внутреннего распорядка </w:t>
      </w:r>
      <w:r w:rsidR="00EA2F6A">
        <w:rPr>
          <w:sz w:val="24"/>
        </w:rPr>
        <w:t>Учебного центра</w:t>
      </w:r>
      <w:r>
        <w:rPr>
          <w:sz w:val="24"/>
        </w:rPr>
        <w:t xml:space="preserve"> знакомит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зачислении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2"/>
        <w:numPr>
          <w:ilvl w:val="0"/>
          <w:numId w:val="7"/>
        </w:numPr>
        <w:tabs>
          <w:tab w:val="left" w:pos="4341"/>
        </w:tabs>
        <w:ind w:left="4341" w:hanging="360"/>
        <w:jc w:val="both"/>
      </w:pPr>
      <w:r>
        <w:t>Основные права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2A2662" w:rsidRDefault="00681A74">
      <w:pPr>
        <w:pStyle w:val="a4"/>
        <w:numPr>
          <w:ilvl w:val="1"/>
          <w:numId w:val="4"/>
        </w:numPr>
        <w:tabs>
          <w:tab w:val="left" w:pos="1523"/>
        </w:tabs>
        <w:ind w:right="132" w:firstLine="708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в </w:t>
      </w:r>
      <w:r w:rsidR="00EA2F6A">
        <w:rPr>
          <w:sz w:val="24"/>
        </w:rPr>
        <w:t>Учебный центр</w:t>
      </w:r>
      <w:r>
        <w:rPr>
          <w:sz w:val="24"/>
        </w:rPr>
        <w:t xml:space="preserve">е обладают в полном объеме всеми правами, </w:t>
      </w:r>
      <w:proofErr w:type="gramStart"/>
      <w:r>
        <w:rPr>
          <w:sz w:val="24"/>
        </w:rPr>
        <w:t xml:space="preserve">установленными всеобщей декларацией Прав </w:t>
      </w:r>
      <w:r>
        <w:rPr>
          <w:sz w:val="24"/>
        </w:rPr>
        <w:t>Человека, Конституцией и законодательством 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2A2662" w:rsidRDefault="00681A74">
      <w:pPr>
        <w:pStyle w:val="a4"/>
        <w:numPr>
          <w:ilvl w:val="1"/>
          <w:numId w:val="4"/>
        </w:numPr>
        <w:tabs>
          <w:tab w:val="left" w:pos="1523"/>
        </w:tabs>
        <w:ind w:left="1522" w:hanging="709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в </w:t>
      </w:r>
      <w:r w:rsidR="00EA2F6A">
        <w:rPr>
          <w:sz w:val="24"/>
        </w:rPr>
        <w:t>Учебный центр</w:t>
      </w:r>
      <w:r>
        <w:rPr>
          <w:sz w:val="24"/>
        </w:rPr>
        <w:t>е имеет 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06"/>
        </w:tabs>
        <w:ind w:right="129" w:firstLine="708"/>
        <w:rPr>
          <w:sz w:val="24"/>
        </w:rPr>
      </w:pPr>
      <w:r>
        <w:rPr>
          <w:sz w:val="24"/>
        </w:rPr>
        <w:t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предъявляемым к 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процессу;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216"/>
        </w:tabs>
        <w:spacing w:before="1"/>
        <w:ind w:right="130" w:firstLine="708"/>
        <w:rPr>
          <w:sz w:val="24"/>
        </w:rPr>
      </w:pPr>
      <w:r>
        <w:rPr>
          <w:sz w:val="24"/>
        </w:rPr>
        <w:t>на получение профессионального образования в соответ</w:t>
      </w:r>
      <w:r>
        <w:rPr>
          <w:sz w:val="24"/>
        </w:rPr>
        <w:t>ствии с федеральными государственными стандартами, в том числе по индивидуальным учебным планам и по ускоренному 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2A2662" w:rsidRDefault="00681A74">
      <w:pPr>
        <w:pStyle w:val="a3"/>
        <w:ind w:left="814" w:firstLine="0"/>
      </w:pPr>
      <w:r>
        <w:t>–на получение документа установленного образца по окончании обучения;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12"/>
        </w:tabs>
        <w:ind w:right="131" w:firstLine="708"/>
        <w:rPr>
          <w:sz w:val="24"/>
        </w:rPr>
      </w:pPr>
      <w:r>
        <w:rPr>
          <w:sz w:val="24"/>
        </w:rPr>
        <w:t>одновременное освоение нескольких образовательных програм</w:t>
      </w:r>
      <w:r>
        <w:rPr>
          <w:sz w:val="24"/>
        </w:rPr>
        <w:t xml:space="preserve">м, преподаваемых в </w:t>
      </w:r>
      <w:r w:rsidR="00EA2F6A">
        <w:rPr>
          <w:sz w:val="24"/>
        </w:rPr>
        <w:t>Учебн</w:t>
      </w:r>
      <w:r w:rsidR="00921B16">
        <w:rPr>
          <w:sz w:val="24"/>
        </w:rPr>
        <w:t>ом</w:t>
      </w:r>
      <w:r w:rsidR="00EA2F6A">
        <w:rPr>
          <w:sz w:val="24"/>
        </w:rPr>
        <w:t xml:space="preserve"> центр</w:t>
      </w:r>
      <w:r>
        <w:rPr>
          <w:sz w:val="24"/>
        </w:rPr>
        <w:t>е, а также в других организациях, осуществляющих образовательных деятельность;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на переход с одной образовательной программы на другую в 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06"/>
        </w:tabs>
        <w:ind w:right="128" w:firstLine="708"/>
        <w:rPr>
          <w:sz w:val="24"/>
        </w:rPr>
      </w:pPr>
      <w:r>
        <w:rPr>
          <w:sz w:val="24"/>
        </w:rPr>
        <w:t xml:space="preserve">на безвозмездное пользование имеющимися в </w:t>
      </w:r>
      <w:r w:rsidR="00EA2F6A">
        <w:rPr>
          <w:sz w:val="24"/>
        </w:rPr>
        <w:t>Учебн</w:t>
      </w:r>
      <w:r w:rsidR="00921B16">
        <w:rPr>
          <w:sz w:val="24"/>
        </w:rPr>
        <w:t>ом</w:t>
      </w:r>
      <w:r w:rsidR="00EA2F6A">
        <w:rPr>
          <w:sz w:val="24"/>
        </w:rPr>
        <w:t xml:space="preserve"> центр</w:t>
      </w:r>
      <w:r>
        <w:rPr>
          <w:sz w:val="24"/>
        </w:rPr>
        <w:t>е нормативной, инстр</w:t>
      </w:r>
      <w:r>
        <w:rPr>
          <w:sz w:val="24"/>
        </w:rPr>
        <w:t>уктивной, учебной и методической документацией, а также библиотекой и информационными ресурсами, услугами учебных, социально-бытовых подразделений</w:t>
      </w:r>
      <w:r>
        <w:rPr>
          <w:spacing w:val="5"/>
          <w:sz w:val="24"/>
        </w:rPr>
        <w:t xml:space="preserve"> </w:t>
      </w:r>
      <w:r w:rsidR="00EA2F6A">
        <w:rPr>
          <w:sz w:val="24"/>
        </w:rPr>
        <w:t>Учебн</w:t>
      </w:r>
      <w:r w:rsidR="00921B16"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77"/>
        </w:tabs>
        <w:ind w:right="125" w:firstLine="708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 насилия, оскорб</w:t>
      </w:r>
      <w:r>
        <w:rPr>
          <w:sz w:val="24"/>
        </w:rPr>
        <w:t>ления личности, охрану жизни 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-16"/>
          <w:sz w:val="24"/>
        </w:rPr>
        <w:t xml:space="preserve"> </w:t>
      </w:r>
      <w:r>
        <w:rPr>
          <w:sz w:val="24"/>
        </w:rPr>
        <w:t>убеждений;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34"/>
        </w:tabs>
        <w:spacing w:before="1"/>
        <w:ind w:right="121" w:firstLine="708"/>
        <w:rPr>
          <w:sz w:val="24"/>
        </w:rPr>
      </w:pPr>
      <w:r>
        <w:rPr>
          <w:sz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</w:t>
      </w:r>
      <w:r>
        <w:rPr>
          <w:sz w:val="24"/>
        </w:rPr>
        <w:t>учебной документацией, другими документами, регламентирующими организацию и осуществление образовательной деятельности в</w:t>
      </w:r>
      <w:r>
        <w:rPr>
          <w:spacing w:val="-14"/>
          <w:sz w:val="24"/>
        </w:rPr>
        <w:t xml:space="preserve"> </w:t>
      </w:r>
      <w:r w:rsidR="00EA2F6A">
        <w:rPr>
          <w:sz w:val="24"/>
        </w:rPr>
        <w:t>Учебн</w:t>
      </w:r>
      <w:r w:rsidR="00921B16">
        <w:rPr>
          <w:sz w:val="24"/>
        </w:rPr>
        <w:t>ом</w:t>
      </w:r>
      <w:r w:rsidR="00EA2F6A">
        <w:rPr>
          <w:sz w:val="24"/>
        </w:rPr>
        <w:t xml:space="preserve"> центр</w:t>
      </w:r>
      <w:r>
        <w:rPr>
          <w:sz w:val="24"/>
        </w:rPr>
        <w:t>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08"/>
        </w:tabs>
        <w:spacing w:before="2" w:line="237" w:lineRule="auto"/>
        <w:ind w:right="123" w:firstLine="708"/>
        <w:rPr>
          <w:sz w:val="24"/>
        </w:rPr>
      </w:pPr>
      <w:r>
        <w:rPr>
          <w:sz w:val="24"/>
        </w:rPr>
        <w:t xml:space="preserve">обращение к руководству </w:t>
      </w:r>
      <w:r w:rsidR="00EA2F6A">
        <w:rPr>
          <w:sz w:val="24"/>
        </w:rPr>
        <w:t>Учебн</w:t>
      </w:r>
      <w:r w:rsidR="00921B16"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по любым вопросам, связанным с организацией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17"/>
        </w:tabs>
        <w:spacing w:before="1"/>
        <w:ind w:right="132" w:firstLine="708"/>
        <w:rPr>
          <w:sz w:val="24"/>
        </w:rPr>
      </w:pPr>
      <w:r>
        <w:rPr>
          <w:sz w:val="24"/>
        </w:rPr>
        <w:t xml:space="preserve">обжалование решений (приказов) руководства </w:t>
      </w:r>
      <w:r w:rsidR="00EA2F6A">
        <w:rPr>
          <w:sz w:val="24"/>
        </w:rPr>
        <w:t>Учебн</w:t>
      </w:r>
      <w:r w:rsidR="00921B16"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в установленном законодательством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подавать предложения по улучшению работы</w:t>
      </w:r>
      <w:r>
        <w:rPr>
          <w:spacing w:val="1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а;</w:t>
      </w:r>
    </w:p>
    <w:p w:rsidR="002A2662" w:rsidRDefault="002A2662">
      <w:pPr>
        <w:jc w:val="both"/>
        <w:rPr>
          <w:sz w:val="24"/>
        </w:rPr>
        <w:sectPr w:rsidR="002A2662">
          <w:pgSz w:w="11910" w:h="16840"/>
          <w:pgMar w:top="340" w:right="440" w:bottom="280" w:left="460" w:header="720" w:footer="720" w:gutter="0"/>
          <w:cols w:space="720"/>
        </w:sectPr>
      </w:pPr>
    </w:p>
    <w:p w:rsidR="002A2662" w:rsidRDefault="00681A74">
      <w:pPr>
        <w:pStyle w:val="a4"/>
        <w:numPr>
          <w:ilvl w:val="0"/>
          <w:numId w:val="5"/>
        </w:numPr>
        <w:tabs>
          <w:tab w:val="left" w:pos="1043"/>
        </w:tabs>
        <w:spacing w:before="65"/>
        <w:ind w:right="127" w:firstLine="708"/>
        <w:jc w:val="left"/>
        <w:rPr>
          <w:sz w:val="24"/>
        </w:rPr>
      </w:pPr>
      <w:r>
        <w:rPr>
          <w:sz w:val="24"/>
        </w:rPr>
        <w:lastRenderedPageBreak/>
        <w:t>получение от преподавателей необходимых консультаций и дополнительных разъяснений в пределах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требование от преподавателя обоснование оценки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пересдачу несданных предметов в 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 xml:space="preserve">отчисление из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по с</w:t>
      </w:r>
      <w:r>
        <w:rPr>
          <w:sz w:val="24"/>
        </w:rPr>
        <w:t>обственному желанию в установленном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50"/>
          <w:tab w:val="left" w:pos="1151"/>
          <w:tab w:val="left" w:pos="1891"/>
          <w:tab w:val="left" w:pos="2740"/>
          <w:tab w:val="left" w:pos="4788"/>
          <w:tab w:val="left" w:pos="6453"/>
          <w:tab w:val="left" w:pos="8678"/>
          <w:tab w:val="left" w:pos="10158"/>
        </w:tabs>
        <w:spacing w:before="1"/>
        <w:ind w:right="132" w:firstLine="708"/>
        <w:jc w:val="left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права,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действующим</w:t>
      </w:r>
      <w:r>
        <w:rPr>
          <w:sz w:val="24"/>
        </w:rPr>
        <w:tab/>
        <w:t>законодательством,</w:t>
      </w:r>
      <w:r>
        <w:rPr>
          <w:sz w:val="24"/>
        </w:rPr>
        <w:tab/>
        <w:t>локальными</w:t>
      </w:r>
      <w:r>
        <w:rPr>
          <w:sz w:val="24"/>
        </w:rPr>
        <w:tab/>
      </w:r>
      <w:r>
        <w:rPr>
          <w:spacing w:val="-4"/>
          <w:sz w:val="24"/>
        </w:rPr>
        <w:t xml:space="preserve">актами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и договором, заключенным между обучающимся (спонсором) и</w:t>
      </w:r>
      <w:r>
        <w:rPr>
          <w:spacing w:val="-13"/>
          <w:sz w:val="24"/>
        </w:rPr>
        <w:t xml:space="preserve"> </w:t>
      </w:r>
      <w:r w:rsidR="00EA2F6A">
        <w:rPr>
          <w:sz w:val="24"/>
        </w:rPr>
        <w:t>Учебны</w:t>
      </w:r>
      <w:r>
        <w:rPr>
          <w:sz w:val="24"/>
        </w:rPr>
        <w:t>м</w:t>
      </w:r>
      <w:r w:rsidR="00EA2F6A">
        <w:rPr>
          <w:sz w:val="24"/>
        </w:rPr>
        <w:t xml:space="preserve"> центр</w:t>
      </w:r>
      <w:r>
        <w:rPr>
          <w:sz w:val="24"/>
        </w:rPr>
        <w:t>ом.</w:t>
      </w:r>
    </w:p>
    <w:p w:rsidR="002A2662" w:rsidRDefault="00681A74">
      <w:pPr>
        <w:pStyle w:val="a4"/>
        <w:numPr>
          <w:ilvl w:val="1"/>
          <w:numId w:val="4"/>
        </w:numPr>
        <w:tabs>
          <w:tab w:val="left" w:pos="1523"/>
        </w:tabs>
        <w:ind w:right="119" w:firstLine="708"/>
        <w:jc w:val="both"/>
        <w:rPr>
          <w:sz w:val="24"/>
        </w:rPr>
      </w:pPr>
      <w:r>
        <w:rPr>
          <w:sz w:val="24"/>
        </w:rPr>
        <w:t>Принуждение обучающихся к вступлению в общественные, об</w:t>
      </w:r>
      <w:r>
        <w:rPr>
          <w:sz w:val="24"/>
        </w:rPr>
        <w:t>щественно-политические организации, движения и партии, а также принудительное привлечение обучающихся к деятельности в этих организациях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2A2662" w:rsidRDefault="00681A74">
      <w:pPr>
        <w:pStyle w:val="a4"/>
        <w:numPr>
          <w:ilvl w:val="1"/>
          <w:numId w:val="4"/>
        </w:numPr>
        <w:tabs>
          <w:tab w:val="left" w:pos="1523"/>
        </w:tabs>
        <w:ind w:right="135" w:firstLine="708"/>
        <w:jc w:val="both"/>
        <w:rPr>
          <w:sz w:val="24"/>
        </w:rPr>
      </w:pPr>
      <w:r>
        <w:rPr>
          <w:sz w:val="24"/>
        </w:rPr>
        <w:t xml:space="preserve">Привлечение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без их согласия к труду, не предусмотренному учебными планами и (или) программа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2"/>
        <w:numPr>
          <w:ilvl w:val="0"/>
          <w:numId w:val="7"/>
        </w:numPr>
        <w:tabs>
          <w:tab w:val="left" w:pos="3957"/>
        </w:tabs>
        <w:ind w:left="3957" w:hanging="360"/>
        <w:jc w:val="both"/>
      </w:pPr>
      <w:r>
        <w:t>Основные обязанности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2A2662" w:rsidRDefault="00681A74">
      <w:pPr>
        <w:pStyle w:val="a4"/>
        <w:numPr>
          <w:ilvl w:val="1"/>
          <w:numId w:val="3"/>
        </w:numPr>
        <w:tabs>
          <w:tab w:val="left" w:pos="1523"/>
        </w:tabs>
        <w:ind w:hanging="70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24"/>
        </w:tabs>
        <w:ind w:right="134" w:firstLine="708"/>
        <w:rPr>
          <w:sz w:val="24"/>
        </w:rPr>
      </w:pPr>
      <w:r>
        <w:rPr>
          <w:sz w:val="24"/>
        </w:rPr>
        <w:t>овладевать теоретическими знаниями, практическими навыками и современными методами в области изучаемых программ,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46"/>
        </w:tabs>
        <w:ind w:right="123" w:firstLine="708"/>
        <w:rPr>
          <w:sz w:val="24"/>
        </w:rPr>
      </w:pPr>
      <w:r>
        <w:rPr>
          <w:sz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 в рамках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77"/>
        </w:tabs>
        <w:spacing w:before="1"/>
        <w:ind w:right="133" w:firstLine="708"/>
        <w:rPr>
          <w:sz w:val="24"/>
        </w:rPr>
      </w:pPr>
      <w:r>
        <w:rPr>
          <w:sz w:val="24"/>
        </w:rPr>
        <w:t>заботится о сохранении и об укреплении сво</w:t>
      </w:r>
      <w:r>
        <w:rPr>
          <w:sz w:val="24"/>
        </w:rPr>
        <w:t>его здоровья, стремиться к нравственному, духовному и физическому развитию 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63"/>
        </w:tabs>
        <w:ind w:right="134" w:firstLine="708"/>
        <w:rPr>
          <w:sz w:val="24"/>
        </w:rPr>
      </w:pPr>
      <w:r>
        <w:rPr>
          <w:sz w:val="24"/>
        </w:rPr>
        <w:t xml:space="preserve">уважать честь и достоинство других обучающихся и работников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а, не создавать препятствий для получения образования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77"/>
        </w:tabs>
        <w:ind w:right="130" w:firstLine="708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 xml:space="preserve"> вносить плату за обучение, соблюдать условия договоров, заключенных с </w:t>
      </w:r>
      <w:r w:rsidR="00EA2F6A">
        <w:rPr>
          <w:sz w:val="24"/>
        </w:rPr>
        <w:t>Учебны</w:t>
      </w:r>
      <w:r>
        <w:rPr>
          <w:sz w:val="24"/>
        </w:rPr>
        <w:t>м</w:t>
      </w:r>
      <w:r w:rsidR="00EA2F6A">
        <w:rPr>
          <w:sz w:val="24"/>
        </w:rPr>
        <w:t xml:space="preserve"> центр</w:t>
      </w:r>
      <w:r>
        <w:rPr>
          <w:sz w:val="24"/>
        </w:rPr>
        <w:t>ом;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67"/>
        </w:tabs>
        <w:ind w:right="124" w:firstLine="708"/>
        <w:rPr>
          <w:sz w:val="24"/>
        </w:rPr>
      </w:pPr>
      <w:proofErr w:type="gramStart"/>
      <w:r>
        <w:rPr>
          <w:sz w:val="24"/>
        </w:rPr>
        <w:t xml:space="preserve">бережно и аккуратно относиться к материальной собственности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(имущества – (компьютеры, оргтехника, учебная мебель, учебные доски и др.), оборудованию, учебным пособ</w:t>
      </w:r>
      <w:r>
        <w:rPr>
          <w:sz w:val="24"/>
        </w:rPr>
        <w:t>иям, приборам, книгам и т.д.) и не допускать ее</w:t>
      </w:r>
      <w:r>
        <w:rPr>
          <w:spacing w:val="-5"/>
          <w:sz w:val="24"/>
        </w:rPr>
        <w:t xml:space="preserve"> </w:t>
      </w:r>
      <w:r>
        <w:rPr>
          <w:sz w:val="24"/>
        </w:rPr>
        <w:t>порчу);</w:t>
      </w:r>
      <w:proofErr w:type="gramEnd"/>
    </w:p>
    <w:p w:rsidR="002A2662" w:rsidRDefault="00681A74">
      <w:pPr>
        <w:pStyle w:val="a4"/>
        <w:numPr>
          <w:ilvl w:val="0"/>
          <w:numId w:val="5"/>
        </w:numPr>
        <w:tabs>
          <w:tab w:val="left" w:pos="1017"/>
        </w:tabs>
        <w:ind w:right="131" w:firstLine="708"/>
        <w:rPr>
          <w:sz w:val="24"/>
        </w:rPr>
      </w:pPr>
      <w:r>
        <w:rPr>
          <w:sz w:val="24"/>
        </w:rPr>
        <w:t xml:space="preserve">поддерживать во всех помещениях и прилегающей территории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порядок и чистоту; выбрасывать мусор в специально отведенные емкости, расположенные в здании и прилегающей к нему территории;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01"/>
        </w:tabs>
        <w:ind w:right="122" w:firstLine="708"/>
        <w:rPr>
          <w:sz w:val="24"/>
        </w:rPr>
      </w:pPr>
      <w:r>
        <w:rPr>
          <w:sz w:val="24"/>
        </w:rPr>
        <w:t xml:space="preserve">не оставлять свои вещи без присмотра, в случае смерти порчи или пропажи вещей, оставленных без присмотра, </w:t>
      </w:r>
      <w:r w:rsidR="00EA2F6A">
        <w:rPr>
          <w:sz w:val="24"/>
        </w:rPr>
        <w:t>Учебный центр</w:t>
      </w:r>
      <w:r>
        <w:rPr>
          <w:sz w:val="24"/>
        </w:rPr>
        <w:t xml:space="preserve"> не несет ответственности;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31"/>
        </w:tabs>
        <w:ind w:right="131" w:firstLine="708"/>
        <w:rPr>
          <w:sz w:val="24"/>
        </w:rPr>
      </w:pPr>
      <w:r>
        <w:rPr>
          <w:sz w:val="24"/>
        </w:rPr>
        <w:t>в помещениях соблюдать нормальный, спокойный режим разговоров, общения и поведения; соблюдать правила взаимной вежл</w:t>
      </w:r>
      <w:r>
        <w:rPr>
          <w:sz w:val="24"/>
        </w:rPr>
        <w:t>ивости и уважения к преподавательскому составу, обучающимся и другим работникам</w:t>
      </w:r>
      <w:r>
        <w:rPr>
          <w:spacing w:val="-3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spacing w:before="1"/>
        <w:ind w:left="994" w:hanging="181"/>
        <w:rPr>
          <w:sz w:val="24"/>
        </w:rPr>
      </w:pPr>
      <w:r>
        <w:rPr>
          <w:sz w:val="24"/>
        </w:rPr>
        <w:t>быть опрятно одетыми;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84"/>
        </w:tabs>
        <w:ind w:right="134" w:firstLine="708"/>
        <w:rPr>
          <w:sz w:val="24"/>
        </w:rPr>
      </w:pPr>
      <w:r>
        <w:rPr>
          <w:sz w:val="24"/>
        </w:rPr>
        <w:t xml:space="preserve">предупреждать нарушения норм поведения другими обучающимися,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нарушениях порядка или учебного процесса сообщать администрации</w:t>
      </w:r>
      <w:r>
        <w:rPr>
          <w:spacing w:val="-1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34"/>
        </w:tabs>
        <w:ind w:right="125" w:firstLine="708"/>
        <w:rPr>
          <w:sz w:val="24"/>
        </w:rPr>
      </w:pPr>
      <w:r>
        <w:rPr>
          <w:sz w:val="24"/>
        </w:rPr>
        <w:t xml:space="preserve">соблюдать требования настоящих Правил и других внутренних локальных актов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а, регламентирующих проведение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2A2662" w:rsidRDefault="00681A74">
      <w:pPr>
        <w:pStyle w:val="a4"/>
        <w:numPr>
          <w:ilvl w:val="1"/>
          <w:numId w:val="3"/>
        </w:numPr>
        <w:tabs>
          <w:tab w:val="left" w:pos="1535"/>
        </w:tabs>
        <w:ind w:left="1534" w:hanging="721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нарушать установленные 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85"/>
        </w:tabs>
        <w:ind w:right="123" w:firstLine="708"/>
        <w:rPr>
          <w:sz w:val="24"/>
        </w:rPr>
      </w:pPr>
      <w:r>
        <w:rPr>
          <w:sz w:val="24"/>
        </w:rPr>
        <w:t>использовать компьютеры и оргтехнику иное материально-тех</w:t>
      </w:r>
      <w:r>
        <w:rPr>
          <w:sz w:val="24"/>
        </w:rPr>
        <w:t>ническое оснащение образовательного процесса без разрешения преподавателей и других работников</w:t>
      </w:r>
      <w:r>
        <w:rPr>
          <w:spacing w:val="-7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19"/>
        </w:tabs>
        <w:ind w:right="131" w:firstLine="708"/>
        <w:rPr>
          <w:sz w:val="24"/>
        </w:rPr>
      </w:pPr>
      <w:r>
        <w:rPr>
          <w:sz w:val="24"/>
        </w:rPr>
        <w:t>отвлекать преподавателя во время занятия, вести разговоры на свободную тематику во время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приносить и распивать спиртные напитки (в том 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слабоалкогольные);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8"/>
        </w:tabs>
        <w:ind w:left="997" w:hanging="184"/>
        <w:rPr>
          <w:sz w:val="24"/>
        </w:rPr>
      </w:pPr>
      <w:r>
        <w:rPr>
          <w:sz w:val="24"/>
        </w:rPr>
        <w:t>употреблять и распространять наркотические и токсические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80"/>
        </w:tabs>
        <w:ind w:right="131" w:firstLine="708"/>
        <w:rPr>
          <w:sz w:val="24"/>
        </w:rPr>
      </w:pPr>
      <w:r>
        <w:rPr>
          <w:sz w:val="24"/>
        </w:rPr>
        <w:t>проносить в здание холодное, газовое, травматическое и огнестрельное оружие, легковоспламеняющиеся вещества, а также х</w:t>
      </w:r>
      <w:r>
        <w:rPr>
          <w:sz w:val="24"/>
        </w:rPr>
        <w:t>имические вещества, угрожающие жизни и здоровью людей;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108"/>
        </w:tabs>
        <w:ind w:right="127" w:firstLine="708"/>
        <w:rPr>
          <w:sz w:val="24"/>
        </w:rPr>
      </w:pPr>
      <w:r>
        <w:rPr>
          <w:sz w:val="24"/>
        </w:rPr>
        <w:t xml:space="preserve">находится в помещениях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и прилегающей к нему территории в состоянии алкогольного, наркотического или токсического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опьянения;</w:t>
      </w:r>
    </w:p>
    <w:p w:rsidR="002A2662" w:rsidRDefault="002A2662">
      <w:pPr>
        <w:jc w:val="both"/>
        <w:rPr>
          <w:sz w:val="24"/>
        </w:rPr>
        <w:sectPr w:rsidR="002A2662">
          <w:pgSz w:w="11910" w:h="16840"/>
          <w:pgMar w:top="340" w:right="440" w:bottom="280" w:left="460" w:header="720" w:footer="720" w:gutter="0"/>
          <w:cols w:space="720"/>
        </w:sectPr>
      </w:pP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spacing w:before="65"/>
        <w:ind w:left="994" w:hanging="181"/>
        <w:jc w:val="left"/>
        <w:rPr>
          <w:sz w:val="24"/>
        </w:rPr>
      </w:pPr>
      <w:r>
        <w:rPr>
          <w:sz w:val="24"/>
        </w:rPr>
        <w:lastRenderedPageBreak/>
        <w:t xml:space="preserve">курить в помещениях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и прилегающей 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рритории;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портить имущество и оборудование, причинять ущерб 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2"/>
        <w:numPr>
          <w:ilvl w:val="0"/>
          <w:numId w:val="7"/>
        </w:numPr>
        <w:tabs>
          <w:tab w:val="left" w:pos="4284"/>
        </w:tabs>
        <w:ind w:left="4283" w:hanging="361"/>
        <w:jc w:val="left"/>
      </w:pPr>
      <w:r>
        <w:t>Ответственность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2A2662" w:rsidRDefault="002A2662">
      <w:pPr>
        <w:pStyle w:val="a3"/>
        <w:spacing w:before="1"/>
        <w:ind w:left="0" w:firstLine="0"/>
        <w:jc w:val="left"/>
        <w:rPr>
          <w:b/>
        </w:rPr>
      </w:pP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ind w:right="131" w:firstLine="708"/>
        <w:jc w:val="both"/>
        <w:rPr>
          <w:sz w:val="24"/>
        </w:rPr>
      </w:pPr>
      <w:r>
        <w:rPr>
          <w:sz w:val="24"/>
        </w:rPr>
        <w:t xml:space="preserve">За нарушение настоящих Правил, обязанностей, предусмотренных договором на оказание платных образовательных услуг и иными локальными актами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 xml:space="preserve">а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могут быть применены следующие меры 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объяв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выговора;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отчисление.</w:t>
      </w: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При выборе меры дисциплинарного взыскания </w:t>
      </w:r>
      <w:r w:rsidR="00EA2F6A">
        <w:rPr>
          <w:sz w:val="24"/>
        </w:rPr>
        <w:t>Учебный центр</w:t>
      </w:r>
      <w:r>
        <w:rPr>
          <w:sz w:val="24"/>
        </w:rPr>
        <w:t xml:space="preserve">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</w:t>
      </w:r>
      <w:r>
        <w:rPr>
          <w:sz w:val="24"/>
        </w:rPr>
        <w:t xml:space="preserve"> а также мнение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>Преподаватели, а также администрация имеет право сделать устное замечание или выговор за нарушение учебной дисциплины. За грубое и (или) неоднократное нарушение учебной дисциплины, настоящих Правил, условий договора,</w:t>
      </w:r>
      <w:r>
        <w:rPr>
          <w:sz w:val="24"/>
        </w:rPr>
        <w:t xml:space="preserve"> дисциплинарные взыскания налагаются приказом ректора</w:t>
      </w:r>
      <w:r>
        <w:rPr>
          <w:spacing w:val="-1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а.</w:t>
      </w: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spacing w:before="1"/>
        <w:ind w:right="133" w:firstLine="708"/>
        <w:jc w:val="both"/>
        <w:rPr>
          <w:sz w:val="24"/>
        </w:rPr>
      </w:pPr>
      <w:r>
        <w:rPr>
          <w:sz w:val="24"/>
        </w:rPr>
        <w:t xml:space="preserve">До применения дисциплинарного взыскания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обучающегося должно быть затребовано письменное объяснение. При отказе от дачи объяснений составляется 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акт.</w:t>
      </w: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>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совершения, не считая времени болезни обучающегося или отпуска по беременности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родам.</w:t>
      </w:r>
    </w:p>
    <w:p w:rsidR="002A2662" w:rsidRDefault="00681A74">
      <w:pPr>
        <w:pStyle w:val="a4"/>
        <w:numPr>
          <w:ilvl w:val="1"/>
          <w:numId w:val="2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Если в результате пр</w:t>
      </w:r>
      <w:r>
        <w:rPr>
          <w:sz w:val="24"/>
        </w:rPr>
        <w:t xml:space="preserve">еднамеренных действий, нарушающих установленные Правила и требования договора, </w:t>
      </w:r>
      <w:r w:rsidR="00EA2F6A">
        <w:rPr>
          <w:sz w:val="24"/>
        </w:rPr>
        <w:t>Учебн</w:t>
      </w:r>
      <w:r>
        <w:rPr>
          <w:sz w:val="24"/>
        </w:rPr>
        <w:t>ому</w:t>
      </w:r>
      <w:r w:rsidR="00EA2F6A">
        <w:rPr>
          <w:sz w:val="24"/>
        </w:rPr>
        <w:t xml:space="preserve"> центр</w:t>
      </w:r>
      <w:r>
        <w:rPr>
          <w:sz w:val="24"/>
        </w:rPr>
        <w:t>у будет причинён материальный ущерб, то виновный в этом обучающийся может нести материальную и уголовную ответственность в пределах, установленных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2"/>
        <w:numPr>
          <w:ilvl w:val="0"/>
          <w:numId w:val="7"/>
        </w:numPr>
        <w:tabs>
          <w:tab w:val="left" w:pos="4080"/>
        </w:tabs>
        <w:ind w:left="4079" w:hanging="361"/>
        <w:jc w:val="left"/>
      </w:pPr>
      <w:r>
        <w:t>Порядок отчисления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2A2662" w:rsidRDefault="00681A74">
      <w:pPr>
        <w:pStyle w:val="a4"/>
        <w:numPr>
          <w:ilvl w:val="1"/>
          <w:numId w:val="1"/>
        </w:numPr>
        <w:tabs>
          <w:tab w:val="left" w:pos="1522"/>
          <w:tab w:val="left" w:pos="1523"/>
        </w:tabs>
        <w:ind w:hanging="709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могут быть отчислены из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в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по собственному желанию на основании личного заявления (заявления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спонсора);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jc w:val="left"/>
        <w:rPr>
          <w:sz w:val="24"/>
        </w:rPr>
      </w:pPr>
      <w:r>
        <w:rPr>
          <w:sz w:val="24"/>
        </w:rPr>
        <w:t>за невыполнение учебного плана, за академическую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неуспеваемость;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75"/>
        </w:tabs>
        <w:ind w:right="129" w:firstLine="708"/>
        <w:rPr>
          <w:sz w:val="24"/>
        </w:rPr>
      </w:pPr>
      <w:r>
        <w:rPr>
          <w:sz w:val="24"/>
        </w:rPr>
        <w:t>за невыполнение</w:t>
      </w:r>
      <w:r>
        <w:rPr>
          <w:sz w:val="24"/>
        </w:rPr>
        <w:t xml:space="preserve"> условий договора, в том числе за несвоевременное внесение платы за обучение;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03"/>
        </w:tabs>
        <w:ind w:right="134" w:firstLine="708"/>
        <w:rPr>
          <w:sz w:val="24"/>
        </w:rPr>
      </w:pPr>
      <w:r>
        <w:rPr>
          <w:sz w:val="24"/>
        </w:rPr>
        <w:t xml:space="preserve">за однократное грубое нарушение настоящих Правил и других локальных актов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а, без учета наличия или отсутствия ранее применённых более мягких мер дисциплинарного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взыскания</w:t>
      </w:r>
      <w:r>
        <w:rPr>
          <w:sz w:val="24"/>
        </w:rPr>
        <w:t>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79"/>
        </w:tabs>
        <w:spacing w:before="1"/>
        <w:ind w:right="123" w:firstLine="708"/>
        <w:rPr>
          <w:sz w:val="24"/>
        </w:rPr>
      </w:pPr>
      <w:r>
        <w:rPr>
          <w:sz w:val="24"/>
        </w:rPr>
        <w:t>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</w:t>
      </w:r>
      <w:r>
        <w:rPr>
          <w:sz w:val="24"/>
        </w:rPr>
        <w:t>т наложение административного взыскания или мер 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214"/>
        </w:tabs>
        <w:ind w:right="128" w:firstLine="708"/>
        <w:rPr>
          <w:sz w:val="24"/>
        </w:rPr>
      </w:pPr>
      <w:proofErr w:type="gramStart"/>
      <w:r>
        <w:rPr>
          <w:sz w:val="24"/>
        </w:rPr>
        <w:t>за действия, несовместимые со званием обучающегося, представляющие собой антиобщественное поведение, попирающее общепринятые нормы ответственности, в том числе, совершенные за преде</w:t>
      </w:r>
      <w:r>
        <w:rPr>
          <w:sz w:val="24"/>
        </w:rPr>
        <w:t xml:space="preserve">лами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 xml:space="preserve">а, если об этом руководство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 будет официально уведомлено уполномоченными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органами;</w:t>
      </w:r>
      <w:proofErr w:type="gramEnd"/>
    </w:p>
    <w:p w:rsidR="002A2662" w:rsidRDefault="00681A74">
      <w:pPr>
        <w:pStyle w:val="a4"/>
        <w:numPr>
          <w:ilvl w:val="0"/>
          <w:numId w:val="5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за представление заведомо ложных или поддельных документов при поступлении на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обучение.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a4"/>
        <w:numPr>
          <w:ilvl w:val="1"/>
          <w:numId w:val="1"/>
        </w:numPr>
        <w:tabs>
          <w:tab w:val="left" w:pos="1522"/>
          <w:tab w:val="left" w:pos="1523"/>
        </w:tabs>
        <w:ind w:hanging="709"/>
        <w:rPr>
          <w:sz w:val="24"/>
        </w:rPr>
      </w:pPr>
      <w:r>
        <w:rPr>
          <w:sz w:val="24"/>
        </w:rPr>
        <w:t>Отчисление обучающегося производится на основании приказа ректора</w:t>
      </w:r>
      <w:r>
        <w:rPr>
          <w:spacing w:val="-14"/>
          <w:sz w:val="24"/>
        </w:rPr>
        <w:t xml:space="preserve">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>а.</w:t>
      </w:r>
    </w:p>
    <w:p w:rsidR="002A2662" w:rsidRDefault="00681A74">
      <w:pPr>
        <w:pStyle w:val="a4"/>
        <w:numPr>
          <w:ilvl w:val="1"/>
          <w:numId w:val="1"/>
        </w:numPr>
        <w:tabs>
          <w:tab w:val="left" w:pos="1522"/>
          <w:tab w:val="left" w:pos="1523"/>
        </w:tabs>
        <w:ind w:left="106" w:right="132" w:firstLine="708"/>
        <w:rPr>
          <w:sz w:val="24"/>
        </w:rPr>
      </w:pPr>
      <w:r>
        <w:rPr>
          <w:sz w:val="24"/>
        </w:rPr>
        <w:t>В целях защиты своих прав обучающиеся самостоятельно или через своих представителей вправе: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10"/>
        </w:tabs>
        <w:ind w:right="134" w:firstLine="708"/>
        <w:jc w:val="left"/>
        <w:rPr>
          <w:sz w:val="24"/>
        </w:rPr>
      </w:pPr>
      <w:r>
        <w:rPr>
          <w:sz w:val="24"/>
        </w:rPr>
        <w:t xml:space="preserve">направлять в органы управления </w:t>
      </w:r>
      <w:r w:rsidR="00EA2F6A">
        <w:rPr>
          <w:sz w:val="24"/>
        </w:rPr>
        <w:t>Учебн</w:t>
      </w:r>
      <w:r>
        <w:rPr>
          <w:sz w:val="24"/>
        </w:rPr>
        <w:t>ого</w:t>
      </w:r>
      <w:r w:rsidR="00EA2F6A">
        <w:rPr>
          <w:sz w:val="24"/>
        </w:rPr>
        <w:t xml:space="preserve"> центр</w:t>
      </w:r>
      <w:r>
        <w:rPr>
          <w:sz w:val="24"/>
        </w:rPr>
        <w:t xml:space="preserve">а обращения о нарушение и (или) </w:t>
      </w:r>
      <w:proofErr w:type="gramStart"/>
      <w:r>
        <w:rPr>
          <w:sz w:val="24"/>
        </w:rPr>
        <w:t>ущемлении</w:t>
      </w:r>
      <w:proofErr w:type="gramEnd"/>
      <w:r>
        <w:rPr>
          <w:sz w:val="24"/>
        </w:rPr>
        <w:t xml:space="preserve"> своих </w:t>
      </w:r>
      <w:r>
        <w:rPr>
          <w:sz w:val="24"/>
        </w:rPr>
        <w:t>прав, свобод 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гарантий;</w:t>
      </w:r>
    </w:p>
    <w:p w:rsidR="002A2662" w:rsidRDefault="00681A74">
      <w:pPr>
        <w:pStyle w:val="a4"/>
        <w:numPr>
          <w:ilvl w:val="0"/>
          <w:numId w:val="5"/>
        </w:numPr>
        <w:tabs>
          <w:tab w:val="left" w:pos="1067"/>
        </w:tabs>
        <w:ind w:right="131" w:firstLine="708"/>
        <w:jc w:val="left"/>
        <w:rPr>
          <w:sz w:val="24"/>
        </w:rPr>
      </w:pPr>
      <w:r>
        <w:rPr>
          <w:sz w:val="24"/>
        </w:rPr>
        <w:t>обращаться в комиссию по урегулированию споров между участниками образовательных отношений;</w:t>
      </w:r>
    </w:p>
    <w:p w:rsidR="002A2662" w:rsidRDefault="002A2662">
      <w:pPr>
        <w:rPr>
          <w:sz w:val="24"/>
        </w:rPr>
        <w:sectPr w:rsidR="002A2662">
          <w:pgSz w:w="11910" w:h="16840"/>
          <w:pgMar w:top="340" w:right="440" w:bottom="280" w:left="460" w:header="720" w:footer="720" w:gutter="0"/>
          <w:cols w:space="720"/>
        </w:sectPr>
      </w:pPr>
    </w:p>
    <w:p w:rsidR="002A2662" w:rsidRDefault="00681A74">
      <w:pPr>
        <w:pStyle w:val="a4"/>
        <w:numPr>
          <w:ilvl w:val="0"/>
          <w:numId w:val="5"/>
        </w:numPr>
        <w:tabs>
          <w:tab w:val="left" w:pos="1058"/>
        </w:tabs>
        <w:spacing w:before="65"/>
        <w:ind w:right="130" w:firstLine="708"/>
        <w:jc w:val="left"/>
        <w:rPr>
          <w:sz w:val="24"/>
        </w:rPr>
      </w:pPr>
      <w:r>
        <w:rPr>
          <w:sz w:val="24"/>
        </w:rPr>
        <w:lastRenderedPageBreak/>
        <w:t>использовать не запрещенные законодательством РФ иные способы защиты своих прав и 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2A2662" w:rsidRDefault="002A2662">
      <w:pPr>
        <w:pStyle w:val="a3"/>
        <w:ind w:left="0" w:firstLine="0"/>
        <w:jc w:val="left"/>
      </w:pPr>
    </w:p>
    <w:p w:rsidR="002A2662" w:rsidRDefault="00681A74">
      <w:pPr>
        <w:pStyle w:val="2"/>
        <w:numPr>
          <w:ilvl w:val="0"/>
          <w:numId w:val="7"/>
        </w:numPr>
        <w:tabs>
          <w:tab w:val="left" w:pos="4452"/>
        </w:tabs>
        <w:ind w:left="4451" w:hanging="361"/>
        <w:jc w:val="left"/>
      </w:pPr>
      <w:r>
        <w:t>Заключитель</w:t>
      </w:r>
      <w:r>
        <w:t>ные</w:t>
      </w:r>
      <w:r>
        <w:rPr>
          <w:spacing w:val="-3"/>
        </w:rPr>
        <w:t xml:space="preserve"> </w:t>
      </w:r>
      <w:r>
        <w:t>положения</w:t>
      </w:r>
    </w:p>
    <w:p w:rsidR="002A2662" w:rsidRDefault="00681A74" w:rsidP="00681A74">
      <w:pPr>
        <w:pStyle w:val="a3"/>
        <w:tabs>
          <w:tab w:val="left" w:pos="284"/>
        </w:tabs>
        <w:ind w:left="533" w:right="150" w:firstLine="566"/>
        <w:jc w:val="left"/>
      </w:pPr>
      <w:r>
        <w:t xml:space="preserve">6.1. Настоящее Положение утверждено руководством </w:t>
      </w:r>
      <w:r w:rsidR="00EA2F6A">
        <w:t>Учебн</w:t>
      </w:r>
      <w:r>
        <w:t>ого</w:t>
      </w:r>
      <w:bookmarkStart w:id="0" w:name="_GoBack"/>
      <w:bookmarkEnd w:id="0"/>
      <w:r w:rsidR="00EA2F6A">
        <w:t xml:space="preserve"> центр</w:t>
      </w:r>
      <w:r>
        <w:t>а. Данное Положение вступает в силу с момента его подписания.</w:t>
      </w:r>
    </w:p>
    <w:sectPr w:rsidR="002A2662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26F"/>
    <w:multiLevelType w:val="multilevel"/>
    <w:tmpl w:val="27B49110"/>
    <w:lvl w:ilvl="0">
      <w:start w:val="2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1">
    <w:nsid w:val="159E7304"/>
    <w:multiLevelType w:val="hybridMultilevel"/>
    <w:tmpl w:val="5998AD08"/>
    <w:lvl w:ilvl="0" w:tplc="BDB2C90A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420B94">
      <w:numFmt w:val="bullet"/>
      <w:lvlText w:val="•"/>
      <w:lvlJc w:val="left"/>
      <w:pPr>
        <w:ind w:left="1190" w:hanging="183"/>
      </w:pPr>
      <w:rPr>
        <w:rFonts w:hint="default"/>
        <w:lang w:val="ru-RU" w:eastAsia="ru-RU" w:bidi="ru-RU"/>
      </w:rPr>
    </w:lvl>
    <w:lvl w:ilvl="2" w:tplc="A170DE2C">
      <w:numFmt w:val="bullet"/>
      <w:lvlText w:val="•"/>
      <w:lvlJc w:val="left"/>
      <w:pPr>
        <w:ind w:left="2281" w:hanging="183"/>
      </w:pPr>
      <w:rPr>
        <w:rFonts w:hint="default"/>
        <w:lang w:val="ru-RU" w:eastAsia="ru-RU" w:bidi="ru-RU"/>
      </w:rPr>
    </w:lvl>
    <w:lvl w:ilvl="3" w:tplc="E9503958">
      <w:numFmt w:val="bullet"/>
      <w:lvlText w:val="•"/>
      <w:lvlJc w:val="left"/>
      <w:pPr>
        <w:ind w:left="3371" w:hanging="183"/>
      </w:pPr>
      <w:rPr>
        <w:rFonts w:hint="default"/>
        <w:lang w:val="ru-RU" w:eastAsia="ru-RU" w:bidi="ru-RU"/>
      </w:rPr>
    </w:lvl>
    <w:lvl w:ilvl="4" w:tplc="2DA225B8">
      <w:numFmt w:val="bullet"/>
      <w:lvlText w:val="•"/>
      <w:lvlJc w:val="left"/>
      <w:pPr>
        <w:ind w:left="4462" w:hanging="183"/>
      </w:pPr>
      <w:rPr>
        <w:rFonts w:hint="default"/>
        <w:lang w:val="ru-RU" w:eastAsia="ru-RU" w:bidi="ru-RU"/>
      </w:rPr>
    </w:lvl>
    <w:lvl w:ilvl="5" w:tplc="7B6C7C1A">
      <w:numFmt w:val="bullet"/>
      <w:lvlText w:val="•"/>
      <w:lvlJc w:val="left"/>
      <w:pPr>
        <w:ind w:left="5553" w:hanging="183"/>
      </w:pPr>
      <w:rPr>
        <w:rFonts w:hint="default"/>
        <w:lang w:val="ru-RU" w:eastAsia="ru-RU" w:bidi="ru-RU"/>
      </w:rPr>
    </w:lvl>
    <w:lvl w:ilvl="6" w:tplc="97B0AE0E">
      <w:numFmt w:val="bullet"/>
      <w:lvlText w:val="•"/>
      <w:lvlJc w:val="left"/>
      <w:pPr>
        <w:ind w:left="6643" w:hanging="183"/>
      </w:pPr>
      <w:rPr>
        <w:rFonts w:hint="default"/>
        <w:lang w:val="ru-RU" w:eastAsia="ru-RU" w:bidi="ru-RU"/>
      </w:rPr>
    </w:lvl>
    <w:lvl w:ilvl="7" w:tplc="C2D28E42">
      <w:numFmt w:val="bullet"/>
      <w:lvlText w:val="•"/>
      <w:lvlJc w:val="left"/>
      <w:pPr>
        <w:ind w:left="7734" w:hanging="183"/>
      </w:pPr>
      <w:rPr>
        <w:rFonts w:hint="default"/>
        <w:lang w:val="ru-RU" w:eastAsia="ru-RU" w:bidi="ru-RU"/>
      </w:rPr>
    </w:lvl>
    <w:lvl w:ilvl="8" w:tplc="0BB2EF1A">
      <w:numFmt w:val="bullet"/>
      <w:lvlText w:val="•"/>
      <w:lvlJc w:val="left"/>
      <w:pPr>
        <w:ind w:left="8825" w:hanging="183"/>
      </w:pPr>
      <w:rPr>
        <w:rFonts w:hint="default"/>
        <w:lang w:val="ru-RU" w:eastAsia="ru-RU" w:bidi="ru-RU"/>
      </w:rPr>
    </w:lvl>
  </w:abstractNum>
  <w:abstractNum w:abstractNumId="2">
    <w:nsid w:val="1BF96769"/>
    <w:multiLevelType w:val="multilevel"/>
    <w:tmpl w:val="B43021A4"/>
    <w:lvl w:ilvl="0">
      <w:start w:val="4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3">
    <w:nsid w:val="292F3819"/>
    <w:multiLevelType w:val="multilevel"/>
    <w:tmpl w:val="F940916E"/>
    <w:lvl w:ilvl="0">
      <w:start w:val="3"/>
      <w:numFmt w:val="decimal"/>
      <w:lvlText w:val="%1"/>
      <w:lvlJc w:val="left"/>
      <w:pPr>
        <w:ind w:left="152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9" w:hanging="708"/>
      </w:pPr>
      <w:rPr>
        <w:rFonts w:hint="default"/>
        <w:lang w:val="ru-RU" w:eastAsia="ru-RU" w:bidi="ru-RU"/>
      </w:rPr>
    </w:lvl>
  </w:abstractNum>
  <w:abstractNum w:abstractNumId="4">
    <w:nsid w:val="31123D11"/>
    <w:multiLevelType w:val="multilevel"/>
    <w:tmpl w:val="9F981788"/>
    <w:lvl w:ilvl="0">
      <w:start w:val="5"/>
      <w:numFmt w:val="decimal"/>
      <w:lvlText w:val="%1"/>
      <w:lvlJc w:val="left"/>
      <w:pPr>
        <w:ind w:left="152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9" w:hanging="708"/>
      </w:pPr>
      <w:rPr>
        <w:rFonts w:hint="default"/>
        <w:lang w:val="ru-RU" w:eastAsia="ru-RU" w:bidi="ru-RU"/>
      </w:rPr>
    </w:lvl>
  </w:abstractNum>
  <w:abstractNum w:abstractNumId="5">
    <w:nsid w:val="335468F7"/>
    <w:multiLevelType w:val="multilevel"/>
    <w:tmpl w:val="39D4CACA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6">
    <w:nsid w:val="64EF0095"/>
    <w:multiLevelType w:val="hybridMultilevel"/>
    <w:tmpl w:val="10D64704"/>
    <w:lvl w:ilvl="0" w:tplc="D5B07EA6">
      <w:start w:val="1"/>
      <w:numFmt w:val="decimal"/>
      <w:lvlText w:val="%1."/>
      <w:lvlJc w:val="left"/>
      <w:pPr>
        <w:ind w:left="484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4AF64AC8">
      <w:numFmt w:val="bullet"/>
      <w:lvlText w:val="•"/>
      <w:lvlJc w:val="left"/>
      <w:pPr>
        <w:ind w:left="5456" w:hanging="708"/>
      </w:pPr>
      <w:rPr>
        <w:rFonts w:hint="default"/>
        <w:lang w:val="ru-RU" w:eastAsia="ru-RU" w:bidi="ru-RU"/>
      </w:rPr>
    </w:lvl>
    <w:lvl w:ilvl="2" w:tplc="41640AE2">
      <w:numFmt w:val="bullet"/>
      <w:lvlText w:val="•"/>
      <w:lvlJc w:val="left"/>
      <w:pPr>
        <w:ind w:left="6073" w:hanging="708"/>
      </w:pPr>
      <w:rPr>
        <w:rFonts w:hint="default"/>
        <w:lang w:val="ru-RU" w:eastAsia="ru-RU" w:bidi="ru-RU"/>
      </w:rPr>
    </w:lvl>
    <w:lvl w:ilvl="3" w:tplc="C5E45678">
      <w:numFmt w:val="bullet"/>
      <w:lvlText w:val="•"/>
      <w:lvlJc w:val="left"/>
      <w:pPr>
        <w:ind w:left="6689" w:hanging="708"/>
      </w:pPr>
      <w:rPr>
        <w:rFonts w:hint="default"/>
        <w:lang w:val="ru-RU" w:eastAsia="ru-RU" w:bidi="ru-RU"/>
      </w:rPr>
    </w:lvl>
    <w:lvl w:ilvl="4" w:tplc="9A1496A6">
      <w:numFmt w:val="bullet"/>
      <w:lvlText w:val="•"/>
      <w:lvlJc w:val="left"/>
      <w:pPr>
        <w:ind w:left="7306" w:hanging="708"/>
      </w:pPr>
      <w:rPr>
        <w:rFonts w:hint="default"/>
        <w:lang w:val="ru-RU" w:eastAsia="ru-RU" w:bidi="ru-RU"/>
      </w:rPr>
    </w:lvl>
    <w:lvl w:ilvl="5" w:tplc="FACE6238">
      <w:numFmt w:val="bullet"/>
      <w:lvlText w:val="•"/>
      <w:lvlJc w:val="left"/>
      <w:pPr>
        <w:ind w:left="7923" w:hanging="708"/>
      </w:pPr>
      <w:rPr>
        <w:rFonts w:hint="default"/>
        <w:lang w:val="ru-RU" w:eastAsia="ru-RU" w:bidi="ru-RU"/>
      </w:rPr>
    </w:lvl>
    <w:lvl w:ilvl="6" w:tplc="6B983F6A">
      <w:numFmt w:val="bullet"/>
      <w:lvlText w:val="•"/>
      <w:lvlJc w:val="left"/>
      <w:pPr>
        <w:ind w:left="8539" w:hanging="708"/>
      </w:pPr>
      <w:rPr>
        <w:rFonts w:hint="default"/>
        <w:lang w:val="ru-RU" w:eastAsia="ru-RU" w:bidi="ru-RU"/>
      </w:rPr>
    </w:lvl>
    <w:lvl w:ilvl="7" w:tplc="2850F172">
      <w:numFmt w:val="bullet"/>
      <w:lvlText w:val="•"/>
      <w:lvlJc w:val="left"/>
      <w:pPr>
        <w:ind w:left="9156" w:hanging="708"/>
      </w:pPr>
      <w:rPr>
        <w:rFonts w:hint="default"/>
        <w:lang w:val="ru-RU" w:eastAsia="ru-RU" w:bidi="ru-RU"/>
      </w:rPr>
    </w:lvl>
    <w:lvl w:ilvl="8" w:tplc="24F67838">
      <w:numFmt w:val="bullet"/>
      <w:lvlText w:val="•"/>
      <w:lvlJc w:val="left"/>
      <w:pPr>
        <w:ind w:left="9773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2"/>
    <w:rsid w:val="002A2662"/>
    <w:rsid w:val="00681A74"/>
    <w:rsid w:val="00921B16"/>
    <w:rsid w:val="00E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1782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2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1782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2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2020-11-13T13:26:00Z</dcterms:created>
  <dcterms:modified xsi:type="dcterms:W3CDTF">2020-11-13T13:26:00Z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